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A5" w:rsidRPr="00E94F3C" w:rsidRDefault="00632E6C" w:rsidP="008848B9">
      <w:pPr>
        <w:bidi/>
        <w:spacing w:line="360" w:lineRule="auto"/>
        <w:rPr>
          <w:rFonts w:asciiTheme="minorBidi" w:hAnsiTheme="minorBidi"/>
          <w:b/>
          <w:bCs/>
          <w:i/>
          <w:iCs/>
          <w:sz w:val="24"/>
          <w:szCs w:val="24"/>
          <w:rtl/>
          <w:lang w:bidi="fa-IR"/>
        </w:rPr>
      </w:pPr>
      <w:r w:rsidRPr="00E94F3C">
        <w:rPr>
          <w:rFonts w:asciiTheme="minorBidi" w:hAnsiTheme="minorBidi"/>
          <w:b/>
          <w:bCs/>
          <w:i/>
          <w:iCs/>
          <w:sz w:val="24"/>
          <w:szCs w:val="24"/>
          <w:rtl/>
          <w:lang w:bidi="fa-IR"/>
        </w:rPr>
        <w:t xml:space="preserve">برنامه استراتژیک مرکز تحقیقات </w:t>
      </w:r>
      <w:r w:rsidR="008848B9" w:rsidRPr="00E94F3C">
        <w:rPr>
          <w:rFonts w:asciiTheme="minorBidi" w:hAnsiTheme="minorBidi"/>
          <w:b/>
          <w:bCs/>
          <w:i/>
          <w:iCs/>
          <w:sz w:val="24"/>
          <w:szCs w:val="24"/>
          <w:rtl/>
          <w:lang w:bidi="fa-IR"/>
        </w:rPr>
        <w:t>پیشگیری از سوئ مصرف مواد</w:t>
      </w:r>
      <w:r w:rsidRPr="00E94F3C">
        <w:rPr>
          <w:rFonts w:asciiTheme="minorBidi" w:hAnsiTheme="minorBidi"/>
          <w:b/>
          <w:bCs/>
          <w:i/>
          <w:iCs/>
          <w:sz w:val="24"/>
          <w:szCs w:val="24"/>
          <w:rtl/>
          <w:lang w:bidi="fa-IR"/>
        </w:rPr>
        <w:t xml:space="preserve"> دانشگاه علوم پزشکی کرمانشاه</w:t>
      </w:r>
    </w:p>
    <w:p w:rsidR="008848B9" w:rsidRPr="008277E8" w:rsidRDefault="008848B9" w:rsidP="007C757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مرکز تحقیقات پیشگیری از سوئ مصرف مواد </w:t>
      </w:r>
      <w:r w:rsidR="00632E6C" w:rsidRPr="008277E8">
        <w:rPr>
          <w:rFonts w:asciiTheme="minorBidi" w:hAnsiTheme="minorBidi"/>
          <w:sz w:val="24"/>
          <w:szCs w:val="24"/>
          <w:rtl/>
          <w:lang w:bidi="fa-IR"/>
        </w:rPr>
        <w:t>دانشگاه علوم پزشکی کرمانشاه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با هدف</w:t>
      </w:r>
      <w:r w:rsidR="00632E6C" w:rsidRPr="008277E8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انجام پژوهش های بنیادی و کاربردی به منظور توسعه دانش در زمینه پیشگیری </w:t>
      </w:r>
      <w:r w:rsidR="007C7575" w:rsidRPr="008277E8">
        <w:rPr>
          <w:rFonts w:asciiTheme="minorBidi" w:hAnsiTheme="minorBidi"/>
          <w:sz w:val="24"/>
          <w:szCs w:val="24"/>
          <w:rtl/>
          <w:lang w:bidi="fa-IR"/>
        </w:rPr>
        <w:t xml:space="preserve">و درمان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سوئ مصرف مواد از سال 1390</w:t>
      </w:r>
      <w:r w:rsidRPr="008277E8">
        <w:rPr>
          <w:rFonts w:asciiTheme="minorBidi" w:hAnsiTheme="minorBidi"/>
          <w:sz w:val="24"/>
          <w:szCs w:val="24"/>
          <w:lang w:bidi="fa-IR"/>
        </w:rPr>
        <w:t xml:space="preserve"> 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فعالیت خود را در دانشکده پزشکی دانشگاه علوم پزشکی کرمانشاه آغاز کرد.</w:t>
      </w:r>
    </w:p>
    <w:p w:rsidR="00632E6C" w:rsidRPr="008277E8" w:rsidRDefault="00632E6C" w:rsidP="00C9491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این مرکز </w:t>
      </w:r>
      <w:r w:rsidR="00C94917">
        <w:rPr>
          <w:rFonts w:asciiTheme="minorBidi" w:hAnsiTheme="minorBidi" w:hint="cs"/>
          <w:sz w:val="24"/>
          <w:szCs w:val="24"/>
          <w:rtl/>
          <w:lang w:bidi="fa-IR"/>
        </w:rPr>
        <w:t>در سال</w:t>
      </w:r>
      <w:r w:rsidR="00C94917">
        <w:rPr>
          <w:rFonts w:asciiTheme="minorBidi" w:hAnsiTheme="minorBidi"/>
          <w:sz w:val="24"/>
          <w:szCs w:val="24"/>
          <w:lang w:bidi="fa-IR"/>
        </w:rPr>
        <w:t>1391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موفق به اخذ موافقت اصولی از وزارت بهداشت ، درمان و آموزش </w:t>
      </w:r>
      <w:r w:rsidR="00F85A3D" w:rsidRPr="008277E8">
        <w:rPr>
          <w:rFonts w:asciiTheme="minorBidi" w:hAnsiTheme="minorBidi"/>
          <w:sz w:val="24"/>
          <w:szCs w:val="24"/>
          <w:rtl/>
          <w:lang w:bidi="fa-IR"/>
        </w:rPr>
        <w:t xml:space="preserve">پزشکی </w:t>
      </w:r>
      <w:r w:rsidR="00320478" w:rsidRPr="008277E8">
        <w:rPr>
          <w:rFonts w:asciiTheme="minorBidi" w:hAnsiTheme="minorBidi"/>
          <w:sz w:val="24"/>
          <w:szCs w:val="24"/>
          <w:rtl/>
          <w:lang w:bidi="fa-IR"/>
        </w:rPr>
        <w:t xml:space="preserve">بر اساس سند چشم انداز جمهوری اسلامی ایران (رسیدن به جایگاه علمی و اقتصادی مورد نظر در </w:t>
      </w:r>
      <w:r w:rsidR="00320478" w:rsidRPr="008277E8">
        <w:rPr>
          <w:rFonts w:asciiTheme="minorBidi" w:hAnsiTheme="minorBidi"/>
          <w:sz w:val="24"/>
          <w:szCs w:val="24"/>
          <w:lang w:bidi="fa-IR"/>
        </w:rPr>
        <w:t>1404</w:t>
      </w:r>
      <w:r w:rsidR="00320478" w:rsidRPr="008277E8">
        <w:rPr>
          <w:rFonts w:asciiTheme="minorBidi" w:hAnsiTheme="minorBidi"/>
          <w:sz w:val="24"/>
          <w:szCs w:val="24"/>
          <w:rtl/>
          <w:lang w:bidi="fa-IR"/>
        </w:rPr>
        <w:t>)</w:t>
      </w:r>
      <w:r w:rsidR="00320478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F85A3D" w:rsidRPr="008277E8">
        <w:rPr>
          <w:rFonts w:asciiTheme="minorBidi" w:hAnsiTheme="minorBidi"/>
          <w:sz w:val="24"/>
          <w:szCs w:val="24"/>
          <w:rtl/>
          <w:lang w:bidi="fa-IR"/>
        </w:rPr>
        <w:t>گردید.</w:t>
      </w:r>
    </w:p>
    <w:p w:rsidR="00F85A3D" w:rsidRPr="008277E8" w:rsidRDefault="00F85A3D" w:rsidP="00320478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  <w:lang w:bidi="fa-IR"/>
        </w:rPr>
        <w:t>مسئولیت دستیابی به بخش عمده این اهداف بر عهده مراکز علمی دانشگاهی و تحقیقاتی است.</w:t>
      </w:r>
      <w:r w:rsidR="008848B9" w:rsidRPr="008277E8">
        <w:rPr>
          <w:rFonts w:asciiTheme="minorBidi" w:hAnsiTheme="minorBidi"/>
          <w:sz w:val="24"/>
          <w:szCs w:val="24"/>
          <w:rtl/>
          <w:lang w:bidi="fa-IR"/>
        </w:rPr>
        <w:t xml:space="preserve"> مرکز تحقیقات پیشگیری از سوئ مصرف مواد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به عنوان عضوی از مجموعه علمی کشور در جهت دستیابی به این هدف و سایر اهداف</w:t>
      </w:r>
      <w:r w:rsidR="00320478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پیش بینی شده تلاش می کند .</w:t>
      </w:r>
    </w:p>
    <w:p w:rsidR="00F85A3D" w:rsidRPr="008277E8" w:rsidRDefault="00F85A3D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sz w:val="24"/>
          <w:szCs w:val="24"/>
          <w:rtl/>
          <w:lang w:bidi="fa-IR"/>
        </w:rPr>
        <w:t>چشم انداز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:</w:t>
      </w:r>
    </w:p>
    <w:p w:rsidR="00F85A3D" w:rsidRPr="008277E8" w:rsidRDefault="008848B9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تشكیل یك ساختار پژوهشی كارآمد، به‌روز و فعال در زمینه پیشگیری، كاهش آسیب و درمان سوء مصرف مواد در كشور که در سطح منطقه و در آینده در سطح کشور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در زمینه انجام طرح‌های پژوهشی مرتبط با پیشگیری و درمان سوءمصرف مواد </w:t>
      </w:r>
      <w:r w:rsidRPr="008277E8">
        <w:rPr>
          <w:rFonts w:asciiTheme="minorBidi" w:hAnsiTheme="minorBidi"/>
          <w:sz w:val="24"/>
          <w:szCs w:val="24"/>
          <w:rtl/>
        </w:rPr>
        <w:t>سرآمد باشد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.</w:t>
      </w:r>
    </w:p>
    <w:p w:rsidR="00F85A3D" w:rsidRPr="008277E8" w:rsidRDefault="00F85A3D" w:rsidP="008848B9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sz w:val="24"/>
          <w:szCs w:val="24"/>
          <w:rtl/>
          <w:lang w:bidi="fa-IR"/>
        </w:rPr>
        <w:t>رسالت :</w:t>
      </w:r>
    </w:p>
    <w:p w:rsidR="00F85A3D" w:rsidRPr="008277E8" w:rsidRDefault="008848B9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هدف </w:t>
      </w:r>
      <w:r w:rsidR="00F85A3D" w:rsidRPr="008277E8">
        <w:rPr>
          <w:rFonts w:asciiTheme="minorBidi" w:hAnsiTheme="minorBidi"/>
          <w:sz w:val="24"/>
          <w:szCs w:val="24"/>
          <w:rtl/>
          <w:lang w:bidi="fa-IR"/>
        </w:rPr>
        <w:t>تولید علم ودانش و گسترش روش های تحقیقاتی نوین و ارتقای کیفیت روش های موجود به منظور</w:t>
      </w:r>
    </w:p>
    <w:p w:rsidR="00F85A3D" w:rsidRPr="008277E8" w:rsidRDefault="00F85A3D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rtl/>
          <w:lang w:bidi="fa-IR"/>
        </w:rPr>
        <w:t>کاربرد بالینی .</w:t>
      </w:r>
    </w:p>
    <w:p w:rsidR="00A30ABB" w:rsidRPr="008277E8" w:rsidRDefault="00F85A3D" w:rsidP="008848B9">
      <w:pPr>
        <w:tabs>
          <w:tab w:val="right" w:pos="27"/>
          <w:tab w:val="right" w:pos="9207"/>
          <w:tab w:val="right" w:pos="9297"/>
        </w:tabs>
        <w:bidi/>
        <w:spacing w:line="360" w:lineRule="auto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sz w:val="24"/>
          <w:szCs w:val="24"/>
          <w:rtl/>
          <w:lang w:bidi="fa-IR"/>
        </w:rPr>
        <w:t>اهداف کلی :</w:t>
      </w:r>
    </w:p>
    <w:p w:rsidR="00F85A3D" w:rsidRPr="008277E8" w:rsidRDefault="00A30ABB" w:rsidP="007A7778">
      <w:pPr>
        <w:bidi/>
        <w:spacing w:line="360" w:lineRule="auto"/>
        <w:rPr>
          <w:rFonts w:asciiTheme="minorBidi" w:hAnsiTheme="minorBidi"/>
          <w:b/>
          <w:bCs/>
          <w:sz w:val="24"/>
          <w:szCs w:val="24"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- </w:t>
      </w:r>
      <w:r w:rsidR="007A7778" w:rsidRPr="008277E8">
        <w:rPr>
          <w:rFonts w:asciiTheme="minorBidi" w:hAnsiTheme="minorBidi"/>
          <w:sz w:val="24"/>
          <w:szCs w:val="24"/>
          <w:rtl/>
          <w:lang w:bidi="fa-IR"/>
        </w:rPr>
        <w:t>طراحی واجرای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تحقیقات بنیادی</w:t>
      </w:r>
      <w:r w:rsidR="007A7778" w:rsidRPr="008277E8">
        <w:rPr>
          <w:rFonts w:asciiTheme="minorBidi" w:hAnsiTheme="minorBidi"/>
          <w:sz w:val="24"/>
          <w:szCs w:val="24"/>
          <w:rtl/>
          <w:lang w:bidi="fa-IR"/>
        </w:rPr>
        <w:t xml:space="preserve"> و کاربردی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در زمینه </w:t>
      </w:r>
      <w:r w:rsidR="00580027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A30ABB" w:rsidRPr="008277E8" w:rsidRDefault="00A30ABB" w:rsidP="007A7778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2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-</w:t>
      </w:r>
      <w:r w:rsidRPr="008277E8">
        <w:rPr>
          <w:rFonts w:asciiTheme="minorBidi" w:hAnsiTheme="minorBidi"/>
          <w:sz w:val="24"/>
          <w:szCs w:val="24"/>
          <w:lang w:bidi="fa-IR"/>
        </w:rPr>
        <w:t xml:space="preserve">  </w:t>
      </w:r>
      <w:r w:rsidR="007A7778" w:rsidRPr="008277E8">
        <w:rPr>
          <w:rFonts w:asciiTheme="minorBidi" w:hAnsiTheme="minorBidi"/>
          <w:sz w:val="24"/>
          <w:szCs w:val="24"/>
          <w:rtl/>
          <w:lang w:bidi="fa-IR"/>
        </w:rPr>
        <w:t xml:space="preserve">استفاده از نتایج تحقیقات با هدف پیشگیری از </w:t>
      </w:r>
      <w:r w:rsidR="007A7778" w:rsidRPr="008277E8">
        <w:rPr>
          <w:rFonts w:asciiTheme="minorBidi" w:hAnsiTheme="minorBidi"/>
          <w:sz w:val="24"/>
          <w:szCs w:val="24"/>
          <w:rtl/>
        </w:rPr>
        <w:t>سوء مصرف مواد و درمان آن</w:t>
      </w:r>
    </w:p>
    <w:p w:rsidR="00A30ABB" w:rsidRPr="008277E8" w:rsidRDefault="00A30ABB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3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- هدفمند ساختن تحقیقات در راستای اولویت های پژوهشی دانشگاه و کشور</w:t>
      </w:r>
    </w:p>
    <w:p w:rsidR="00A30ABB" w:rsidRPr="008277E8" w:rsidRDefault="00A30ABB" w:rsidP="007A7778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4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–</w:t>
      </w:r>
      <w:r w:rsidR="007A7778" w:rsidRPr="008277E8">
        <w:rPr>
          <w:rFonts w:asciiTheme="minorBidi" w:hAnsiTheme="minorBidi"/>
          <w:sz w:val="24"/>
          <w:szCs w:val="24"/>
          <w:rtl/>
          <w:lang w:bidi="fa-IR"/>
        </w:rPr>
        <w:t xml:space="preserve"> ایجاد هماهنگی های بین سازمانی در انجام تحقیقات مرتبط </w:t>
      </w:r>
      <w:r w:rsidR="007A7778" w:rsidRPr="008277E8">
        <w:rPr>
          <w:rFonts w:asciiTheme="minorBidi" w:hAnsiTheme="minorBidi"/>
          <w:sz w:val="24"/>
          <w:szCs w:val="24"/>
          <w:rtl/>
        </w:rPr>
        <w:t>سوء مصرف مواد در منطقه</w:t>
      </w:r>
    </w:p>
    <w:p w:rsidR="00A30ABB" w:rsidRPr="008277E8" w:rsidRDefault="001F37FF" w:rsidP="005800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5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– ارتقای سطح کمی وکیفی همکاری با سایر دانشگاهها و دیگر مراکز تحقیقات </w:t>
      </w:r>
      <w:r w:rsidR="00580027" w:rsidRPr="008277E8">
        <w:rPr>
          <w:rFonts w:asciiTheme="minorBidi" w:hAnsiTheme="minorBidi"/>
          <w:sz w:val="24"/>
          <w:szCs w:val="24"/>
          <w:rtl/>
        </w:rPr>
        <w:t>سوء مصرف مواد کشور</w:t>
      </w:r>
    </w:p>
    <w:p w:rsidR="001F37FF" w:rsidRPr="008277E8" w:rsidRDefault="001F37FF" w:rsidP="00580027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6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– انجام طرح های مشترک با سایر مراکز </w:t>
      </w:r>
      <w:r w:rsidR="00580027" w:rsidRPr="008277E8">
        <w:rPr>
          <w:rFonts w:asciiTheme="minorBidi" w:hAnsiTheme="minorBidi"/>
          <w:sz w:val="24"/>
          <w:szCs w:val="24"/>
          <w:rtl/>
          <w:lang w:bidi="fa-IR"/>
        </w:rPr>
        <w:t>تحقیقاتی و دانشگاهی کشوری و بین المللی</w:t>
      </w:r>
    </w:p>
    <w:p w:rsidR="00D1799E" w:rsidRPr="008277E8" w:rsidRDefault="00D1799E" w:rsidP="000B7013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7</w:t>
      </w:r>
      <w:r w:rsidR="00097015" w:rsidRPr="008277E8">
        <w:rPr>
          <w:rFonts w:asciiTheme="minorBidi" w:hAnsiTheme="minorBidi"/>
          <w:sz w:val="24"/>
          <w:szCs w:val="24"/>
          <w:rtl/>
          <w:lang w:bidi="fa-IR"/>
        </w:rPr>
        <w:t xml:space="preserve"> – اخذ موافقت اصولی و پذیرش دانشجوی تکمیلی از جمله دکترای تخصصی  ، </w:t>
      </w:r>
      <w:r w:rsidR="00097015" w:rsidRPr="008277E8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B7013" w:rsidRPr="008277E8">
        <w:rPr>
          <w:rFonts w:asciiTheme="minorBidi" w:hAnsiTheme="minorBidi"/>
          <w:sz w:val="24"/>
          <w:szCs w:val="24"/>
          <w:lang w:bidi="fa-IR"/>
        </w:rPr>
        <w:t>PH</w:t>
      </w:r>
      <w:r w:rsidR="00097015" w:rsidRPr="008277E8">
        <w:rPr>
          <w:rFonts w:asciiTheme="minorBidi" w:hAnsiTheme="minorBidi"/>
          <w:sz w:val="24"/>
          <w:szCs w:val="24"/>
          <w:lang w:bidi="fa-IR"/>
        </w:rPr>
        <w:t>. D B y</w:t>
      </w:r>
    </w:p>
    <w:p w:rsidR="00097015" w:rsidRPr="008277E8" w:rsidRDefault="00097015" w:rsidP="008848B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 xml:space="preserve">Research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و کارشناسی ارشد</w:t>
      </w:r>
    </w:p>
    <w:p w:rsidR="00097015" w:rsidRPr="008277E8" w:rsidRDefault="00097015" w:rsidP="008848B9">
      <w:pPr>
        <w:bidi/>
        <w:spacing w:line="360" w:lineRule="auto"/>
        <w:jc w:val="both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lastRenderedPageBreak/>
        <w:t>8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– اخذ موافقت اصولی جهت انجام دوره های فرصت مطالعاتی </w:t>
      </w:r>
    </w:p>
    <w:p w:rsidR="00097015" w:rsidRPr="008277E8" w:rsidRDefault="00097015" w:rsidP="008848B9">
      <w:pPr>
        <w:bidi/>
        <w:spacing w:line="360" w:lineRule="auto"/>
        <w:jc w:val="both"/>
        <w:rPr>
          <w:rFonts w:asciiTheme="minorBidi" w:hAnsiTheme="minorBidi"/>
          <w:b/>
          <w:bCs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sz w:val="24"/>
          <w:szCs w:val="24"/>
          <w:rtl/>
          <w:lang w:bidi="fa-IR"/>
        </w:rPr>
        <w:t>اهداف جزئی :</w:t>
      </w:r>
    </w:p>
    <w:p w:rsidR="00097015" w:rsidRPr="008277E8" w:rsidRDefault="00CF33D1" w:rsidP="00D15A5A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-حمایت از تحقیقات مورد نظر در زمینه </w:t>
      </w:r>
      <w:r w:rsidR="00D15A5A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A612A5" w:rsidRPr="008277E8" w:rsidRDefault="00A612A5" w:rsidP="00D15A5A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2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-افزایش</w:t>
      </w:r>
      <w:r w:rsidR="00D15A5A" w:rsidRPr="008277E8">
        <w:rPr>
          <w:rFonts w:asciiTheme="minorBidi" w:hAnsiTheme="minorBidi"/>
          <w:sz w:val="24"/>
          <w:szCs w:val="24"/>
          <w:rtl/>
          <w:lang w:bidi="fa-IR"/>
        </w:rPr>
        <w:t xml:space="preserve"> کمی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پروژه های پژوهشی </w:t>
      </w:r>
      <w:r w:rsidR="00D15A5A" w:rsidRPr="008277E8">
        <w:rPr>
          <w:rFonts w:asciiTheme="minorBidi" w:hAnsiTheme="minorBidi"/>
          <w:sz w:val="24"/>
          <w:szCs w:val="24"/>
          <w:rtl/>
          <w:lang w:bidi="fa-IR"/>
        </w:rPr>
        <w:t xml:space="preserve">در زمینه </w:t>
      </w:r>
      <w:r w:rsidR="00D15A5A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A612A5" w:rsidRPr="008277E8" w:rsidRDefault="00A612A5" w:rsidP="00D15A5A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3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-ارتقای کی</w:t>
      </w:r>
      <w:r w:rsidR="00D15A5A" w:rsidRPr="008277E8">
        <w:rPr>
          <w:rFonts w:asciiTheme="minorBidi" w:hAnsiTheme="minorBidi"/>
          <w:sz w:val="24"/>
          <w:szCs w:val="24"/>
          <w:rtl/>
          <w:lang w:bidi="fa-IR"/>
        </w:rPr>
        <w:t>فی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D15A5A" w:rsidRPr="008277E8">
        <w:rPr>
          <w:rFonts w:asciiTheme="minorBidi" w:hAnsiTheme="minorBidi"/>
          <w:sz w:val="24"/>
          <w:szCs w:val="24"/>
          <w:rtl/>
          <w:lang w:bidi="fa-IR"/>
        </w:rPr>
        <w:t xml:space="preserve">پروژه های پژوهشی در زمینه </w:t>
      </w:r>
      <w:r w:rsidR="00D15A5A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A612A5" w:rsidRPr="008277E8" w:rsidRDefault="00A612A5" w:rsidP="008D05D0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4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-بازنگری </w:t>
      </w:r>
      <w:r w:rsidR="008D05D0" w:rsidRPr="008277E8">
        <w:rPr>
          <w:rFonts w:asciiTheme="minorBidi" w:hAnsiTheme="minorBidi"/>
          <w:sz w:val="24"/>
          <w:szCs w:val="24"/>
          <w:rtl/>
          <w:lang w:bidi="fa-IR"/>
        </w:rPr>
        <w:t>و تدوین اولویت های پژوهشی در</w:t>
      </w:r>
      <w:r w:rsidR="002455C1" w:rsidRPr="008277E8">
        <w:rPr>
          <w:rFonts w:asciiTheme="minorBidi" w:hAnsiTheme="minorBidi"/>
          <w:sz w:val="24"/>
          <w:szCs w:val="24"/>
          <w:rtl/>
          <w:lang w:bidi="fa-IR"/>
        </w:rPr>
        <w:t xml:space="preserve"> زمینه </w:t>
      </w:r>
      <w:r w:rsidR="002455C1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1B13F0" w:rsidRDefault="00A612A5" w:rsidP="001B13F0">
      <w:p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5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-برگزاری کارگاههای آموزشی ، و ... به منظور ارتقای دانش بالینی پزشکان عمومی و متخصصین مرتبط </w:t>
      </w:r>
    </w:p>
    <w:p w:rsidR="00A612A5" w:rsidRPr="008277E8" w:rsidRDefault="00A612A5" w:rsidP="001B13F0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ارزشها :</w:t>
      </w:r>
    </w:p>
    <w:p w:rsidR="00A612A5" w:rsidRPr="008277E8" w:rsidRDefault="00A612A5" w:rsidP="00DE78C4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رعایت اخلاق در پژوهش با تاکید بر موازین ارزشمند اسلامی و </w:t>
      </w:r>
      <w:r w:rsidR="00DE78C4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قوانین جهانی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</w:t>
      </w:r>
    </w:p>
    <w:p w:rsidR="00A612A5" w:rsidRPr="008277E8" w:rsidRDefault="006F4482" w:rsidP="006F4482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1F497D" w:themeColor="text2"/>
          <w:sz w:val="24"/>
          <w:szCs w:val="24"/>
          <w:rtl/>
          <w:lang w:bidi="fa-IR"/>
        </w:rPr>
        <w:t>2</w:t>
      </w:r>
      <w:r w:rsidR="006F03A9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-تاکید بر ف</w:t>
      </w:r>
      <w:r w:rsidR="00A612A5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عالیت </w:t>
      </w:r>
      <w:r w:rsidR="006F03A9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های گروهی و تحقیقات مشترک 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بین سازمانی و بین دانشگاهی</w:t>
      </w:r>
      <w:r w:rsidR="006F03A9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</w:t>
      </w:r>
    </w:p>
    <w:p w:rsidR="006F03A9" w:rsidRPr="008277E8" w:rsidRDefault="006F03A9" w:rsidP="008848B9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نقاط قوت :</w:t>
      </w:r>
    </w:p>
    <w:p w:rsidR="006F03A9" w:rsidRPr="008277E8" w:rsidRDefault="006F03A9" w:rsidP="00107A48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-</w:t>
      </w:r>
      <w:r w:rsidR="00107A48" w:rsidRPr="008277E8">
        <w:rPr>
          <w:rFonts w:asciiTheme="minorBidi" w:hAnsiTheme="minorBidi"/>
          <w:sz w:val="24"/>
          <w:szCs w:val="24"/>
          <w:rtl/>
        </w:rPr>
        <w:t xml:space="preserve"> </w:t>
      </w:r>
      <w:r w:rsidR="00107A48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وجود افراد متخصص و صاحب‌نظر در دانشگاه و سازمانهای مرتبط در حوزه </w:t>
      </w:r>
      <w:r w:rsidR="00107A48"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6F03A9" w:rsidRPr="008277E8" w:rsidRDefault="00DE78C4" w:rsidP="00DE78C4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2</w:t>
      </w:r>
      <w:r w:rsidR="006F03A9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شرایط خاص سوئ مصرف مواد در منطقه بعنوان بستر انجام تحقیقات </w:t>
      </w:r>
    </w:p>
    <w:p w:rsidR="0009442E" w:rsidRPr="008277E8" w:rsidRDefault="0009442E" w:rsidP="0009442E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3- دیدگاه حمایتی مسئولان ارشد دانشگاه از فعالیتهای مرکز</w:t>
      </w:r>
    </w:p>
    <w:p w:rsidR="006F03A9" w:rsidRPr="008277E8" w:rsidRDefault="00DE78C4" w:rsidP="00DE78C4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3</w:t>
      </w:r>
      <w:r w:rsidR="006F03A9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همکاری مناسب سازمانها و ارگانهای مرتبط جهت انجام تحقیقات</w:t>
      </w:r>
    </w:p>
    <w:p w:rsidR="006F03A9" w:rsidRPr="008277E8" w:rsidRDefault="006F03A9" w:rsidP="008848B9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</w:p>
    <w:p w:rsidR="006F03A9" w:rsidRPr="008277E8" w:rsidRDefault="006F03A9" w:rsidP="008848B9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ن</w:t>
      </w:r>
      <w:r w:rsidR="0023243E"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t>قاط ضعف :</w:t>
      </w:r>
    </w:p>
    <w:p w:rsidR="0023243E" w:rsidRPr="008277E8" w:rsidRDefault="0023243E" w:rsidP="004F767A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-کمبود منابع اقتصادی و </w:t>
      </w:r>
      <w:r w:rsidR="004F767A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ضعف در زمینه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حمایت</w:t>
      </w:r>
      <w:r w:rsidR="004F767A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های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</w:t>
      </w:r>
      <w:r w:rsidR="004F767A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مورد نیاز مالی</w:t>
      </w:r>
    </w:p>
    <w:p w:rsidR="0023243E" w:rsidRPr="008277E8" w:rsidRDefault="0023243E" w:rsidP="004027F5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lang w:bidi="fa-IR"/>
        </w:rPr>
        <w:t>2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</w:t>
      </w:r>
      <w:r w:rsidR="004027F5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کمبود افراد متخصص در زمینه آماده سازی وچاپ گزارشها و مقالات حاصل از تحقیقات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</w:t>
      </w:r>
    </w:p>
    <w:p w:rsidR="004F767A" w:rsidRPr="008277E8" w:rsidRDefault="004F767A" w:rsidP="004F767A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3- ضعف منابع انسانی در بخش اجرایی طرح‌های پژوهشی مرتبط با سوء مصرف مواد</w:t>
      </w:r>
    </w:p>
    <w:p w:rsidR="0023243E" w:rsidRPr="008277E8" w:rsidRDefault="004378BA" w:rsidP="004378BA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4</w:t>
      </w:r>
      <w:r w:rsidR="0023243E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-مشکلات اداری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و روند کند</w:t>
      </w:r>
      <w:r w:rsidR="0023243E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در 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زمینه تصویب</w:t>
      </w:r>
      <w:r w:rsidR="0023243E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 xml:space="preserve"> طرح های پژوهشی </w:t>
      </w:r>
    </w:p>
    <w:p w:rsidR="0023243E" w:rsidRDefault="0023243E" w:rsidP="007E25E7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lang w:bidi="fa-IR"/>
        </w:rPr>
      </w:pPr>
      <w:r w:rsidRPr="008277E8">
        <w:rPr>
          <w:rFonts w:asciiTheme="minorBidi" w:hAnsiTheme="minorBidi"/>
          <w:color w:val="000000" w:themeColor="text1"/>
          <w:sz w:val="24"/>
          <w:szCs w:val="24"/>
          <w:lang w:bidi="fa-IR"/>
        </w:rPr>
        <w:t>5</w:t>
      </w:r>
      <w:r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-</w:t>
      </w:r>
      <w:r w:rsidR="007E25E7" w:rsidRPr="008277E8">
        <w:rPr>
          <w:rFonts w:asciiTheme="minorBidi" w:hAnsiTheme="minorBidi"/>
          <w:sz w:val="24"/>
          <w:szCs w:val="24"/>
          <w:rtl/>
        </w:rPr>
        <w:t xml:space="preserve"> </w:t>
      </w:r>
      <w:r w:rsidR="007E25E7" w:rsidRPr="008277E8"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  <w:t>عدم وجود انگیزه كافی در برخی اعضای مرکزدر زمینه انجام تحقیقات مرتبط با سوء مصرف مواد</w:t>
      </w:r>
    </w:p>
    <w:p w:rsidR="006A0635" w:rsidRPr="008277E8" w:rsidRDefault="006A0635" w:rsidP="006A0635">
      <w:pPr>
        <w:bidi/>
        <w:spacing w:line="360" w:lineRule="auto"/>
        <w:rPr>
          <w:rFonts w:asciiTheme="minorBidi" w:hAnsiTheme="minorBidi"/>
          <w:color w:val="000000" w:themeColor="text1"/>
          <w:sz w:val="24"/>
          <w:szCs w:val="24"/>
          <w:rtl/>
          <w:lang w:bidi="fa-IR"/>
        </w:rPr>
      </w:pPr>
    </w:p>
    <w:p w:rsidR="0023243E" w:rsidRPr="008277E8" w:rsidRDefault="0023243E" w:rsidP="008848B9">
      <w:pPr>
        <w:bidi/>
        <w:spacing w:line="360" w:lineRule="auto"/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color w:val="000000" w:themeColor="text1"/>
          <w:sz w:val="24"/>
          <w:szCs w:val="24"/>
          <w:rtl/>
          <w:lang w:bidi="fa-IR"/>
        </w:rPr>
        <w:lastRenderedPageBreak/>
        <w:t>راهبردها :</w:t>
      </w:r>
    </w:p>
    <w:p w:rsidR="0023243E" w:rsidRPr="008277E8" w:rsidRDefault="0023243E" w:rsidP="00186D80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b/>
          <w:bCs/>
          <w:sz w:val="24"/>
          <w:szCs w:val="24"/>
          <w:lang w:bidi="fa-IR"/>
        </w:rPr>
        <w:t>1</w:t>
      </w:r>
      <w:r w:rsidRPr="008277E8">
        <w:rPr>
          <w:rFonts w:asciiTheme="minorBidi" w:hAnsiTheme="minorBidi"/>
          <w:b/>
          <w:bCs/>
          <w:sz w:val="24"/>
          <w:szCs w:val="24"/>
          <w:rtl/>
          <w:lang w:bidi="fa-IR"/>
        </w:rPr>
        <w:t>-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جذب افراد تمام وقت</w:t>
      </w:r>
      <w:r w:rsidR="00186D80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186D80">
        <w:rPr>
          <w:rFonts w:asciiTheme="minorBidi" w:hAnsiTheme="minorBidi" w:hint="cs"/>
          <w:sz w:val="24"/>
          <w:szCs w:val="24"/>
          <w:rtl/>
          <w:lang w:bidi="fa-IR"/>
        </w:rPr>
        <w:t>جدید و علاقمند</w:t>
      </w:r>
    </w:p>
    <w:p w:rsidR="0023243E" w:rsidRPr="008277E8" w:rsidRDefault="0023243E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2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-تقویت همکاری بین بخشی داخل و خارج از دانشگاه </w:t>
      </w:r>
    </w:p>
    <w:p w:rsidR="0023243E" w:rsidRPr="008277E8" w:rsidRDefault="0023243E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3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-جذب منابع مالی </w:t>
      </w:r>
    </w:p>
    <w:p w:rsidR="0023243E" w:rsidRPr="008277E8" w:rsidRDefault="0023243E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4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-تقویت ساختار های پژوهشی </w:t>
      </w:r>
    </w:p>
    <w:p w:rsidR="0023243E" w:rsidRPr="008277E8" w:rsidRDefault="0023243E" w:rsidP="008848B9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5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-نظارت و ارزیابی مستمر فعالیت های مرکز </w:t>
      </w:r>
    </w:p>
    <w:p w:rsidR="008277E8" w:rsidRDefault="0023243E" w:rsidP="00186D80">
      <w:pPr>
        <w:bidi/>
        <w:spacing w:line="360" w:lineRule="auto"/>
        <w:rPr>
          <w:rFonts w:asciiTheme="minorBidi" w:hAnsiTheme="minorBidi"/>
          <w:sz w:val="24"/>
          <w:szCs w:val="24"/>
          <w:lang w:bidi="fa-IR"/>
        </w:rPr>
      </w:pPr>
      <w:r w:rsidRPr="008277E8">
        <w:rPr>
          <w:rFonts w:asciiTheme="minorBidi" w:hAnsiTheme="minorBidi"/>
          <w:sz w:val="24"/>
          <w:szCs w:val="24"/>
          <w:lang w:bidi="fa-IR"/>
        </w:rPr>
        <w:t>6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>-</w:t>
      </w:r>
      <w:r w:rsidR="00186D80">
        <w:rPr>
          <w:rFonts w:asciiTheme="minorBidi" w:hAnsiTheme="minorBidi" w:hint="cs"/>
          <w:sz w:val="24"/>
          <w:szCs w:val="24"/>
          <w:rtl/>
          <w:lang w:bidi="fa-IR"/>
        </w:rPr>
        <w:t xml:space="preserve"> </w:t>
      </w:r>
      <w:r w:rsidRPr="008277E8">
        <w:rPr>
          <w:rFonts w:asciiTheme="minorBidi" w:hAnsiTheme="minorBidi"/>
          <w:sz w:val="24"/>
          <w:szCs w:val="24"/>
          <w:rtl/>
          <w:lang w:bidi="fa-IR"/>
        </w:rPr>
        <w:t xml:space="preserve">برگزاری کارگاههای آموزشی و دوره های آموزشی کوتاه مدت </w:t>
      </w:r>
    </w:p>
    <w:p w:rsidR="006A0635" w:rsidRPr="008277E8" w:rsidRDefault="006A0635" w:rsidP="006A0635">
      <w:pPr>
        <w:bidi/>
        <w:spacing w:line="360" w:lineRule="auto"/>
        <w:rPr>
          <w:rFonts w:asciiTheme="minorBidi" w:hAnsiTheme="minorBidi"/>
          <w:sz w:val="24"/>
          <w:szCs w:val="24"/>
          <w:rtl/>
          <w:lang w:bidi="fa-IR"/>
        </w:rPr>
      </w:pPr>
    </w:p>
    <w:p w:rsidR="008277E8" w:rsidRPr="000C3B96" w:rsidRDefault="000C3B96" w:rsidP="000C3B96">
      <w:pPr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:(</w:t>
      </w:r>
      <w:r w:rsidR="008277E8" w:rsidRPr="000C3B96">
        <w:rPr>
          <w:rFonts w:asciiTheme="minorBidi" w:hAnsiTheme="minorBidi"/>
          <w:b/>
          <w:bCs/>
          <w:sz w:val="24"/>
          <w:szCs w:val="24"/>
        </w:rPr>
        <w:t>Opportunities</w:t>
      </w:r>
      <w:r>
        <w:rPr>
          <w:rFonts w:asciiTheme="minorBidi" w:hAnsiTheme="minorBidi"/>
          <w:b/>
          <w:bCs/>
          <w:sz w:val="24"/>
          <w:szCs w:val="24"/>
        </w:rPr>
        <w:t>)</w:t>
      </w:r>
      <w:r w:rsidR="008277E8" w:rsidRPr="000C3B96">
        <w:rPr>
          <w:rFonts w:asciiTheme="minorBidi" w:hAnsiTheme="minorBidi"/>
          <w:b/>
          <w:bCs/>
          <w:sz w:val="24"/>
          <w:szCs w:val="24"/>
          <w:rtl/>
        </w:rPr>
        <w:t>فرصت‌ها</w:t>
      </w:r>
    </w:p>
    <w:p w:rsidR="008277E8" w:rsidRPr="008277E8" w:rsidRDefault="00186D80" w:rsidP="008277E8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1- </w:t>
      </w:r>
      <w:r w:rsidR="008277E8" w:rsidRPr="008277E8">
        <w:rPr>
          <w:rFonts w:asciiTheme="minorBidi" w:hAnsiTheme="minorBidi"/>
          <w:sz w:val="24"/>
          <w:szCs w:val="24"/>
          <w:rtl/>
        </w:rPr>
        <w:t>تغییر مثبت رویكرد مدیران وزارت بهداشت و سایر ارگان‌های دولتی در سال‌های اخیر نسبت به جدی تلقی كردن معضل سوءمصرف مواد در كشور</w:t>
      </w:r>
    </w:p>
    <w:p w:rsidR="008277E8" w:rsidRPr="008277E8" w:rsidRDefault="00186D80" w:rsidP="008277E8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2- </w:t>
      </w:r>
      <w:r w:rsidR="008277E8" w:rsidRPr="008277E8">
        <w:rPr>
          <w:rFonts w:asciiTheme="minorBidi" w:hAnsiTheme="minorBidi"/>
          <w:sz w:val="24"/>
          <w:szCs w:val="24"/>
          <w:rtl/>
        </w:rPr>
        <w:t>تغییر مثبت رویكرد رسانه‌های عمومی و مردم نسبت به پیشگیری و درمان سوء مصرف مواد</w:t>
      </w:r>
    </w:p>
    <w:p w:rsidR="008277E8" w:rsidRPr="008277E8" w:rsidRDefault="00186D80" w:rsidP="008277E8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3- </w:t>
      </w:r>
      <w:r w:rsidR="008277E8" w:rsidRPr="008277E8">
        <w:rPr>
          <w:rFonts w:asciiTheme="minorBidi" w:hAnsiTheme="minorBidi"/>
          <w:sz w:val="24"/>
          <w:szCs w:val="24"/>
          <w:rtl/>
        </w:rPr>
        <w:t>امكان بهره‌كیری از كمك‌های مالی و معنوی سازمان‌های دولتی نظیر استانداری</w:t>
      </w:r>
    </w:p>
    <w:p w:rsidR="008277E8" w:rsidRPr="008277E8" w:rsidRDefault="00186D80" w:rsidP="00186D80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4- </w:t>
      </w:r>
      <w:r w:rsidR="008277E8" w:rsidRPr="008277E8">
        <w:rPr>
          <w:rFonts w:asciiTheme="minorBidi" w:hAnsiTheme="minorBidi"/>
          <w:sz w:val="24"/>
          <w:szCs w:val="24"/>
          <w:rtl/>
        </w:rPr>
        <w:t>امكان بهره‌گیری از كمك‌های سازمان‌های غیر دولتی‌</w:t>
      </w:r>
      <w:r w:rsidR="008277E8" w:rsidRPr="008277E8">
        <w:rPr>
          <w:rFonts w:asciiTheme="minorBidi" w:hAnsiTheme="minorBidi"/>
          <w:sz w:val="24"/>
          <w:szCs w:val="24"/>
        </w:rPr>
        <w:t xml:space="preserve"> </w:t>
      </w:r>
    </w:p>
    <w:p w:rsidR="008277E8" w:rsidRPr="008277E8" w:rsidRDefault="00186D80" w:rsidP="00186D80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5- </w:t>
      </w:r>
      <w:r w:rsidR="008277E8" w:rsidRPr="008277E8">
        <w:rPr>
          <w:rFonts w:asciiTheme="minorBidi" w:hAnsiTheme="minorBidi"/>
          <w:sz w:val="24"/>
          <w:szCs w:val="24"/>
          <w:rtl/>
        </w:rPr>
        <w:t>امكان بهره‌گیری از كمك‌های سازمان‌های جهانی نظیر</w:t>
      </w:r>
      <w:r>
        <w:rPr>
          <w:rFonts w:asciiTheme="minorBidi" w:hAnsiTheme="minorBidi" w:hint="cs"/>
          <w:sz w:val="24"/>
          <w:szCs w:val="24"/>
          <w:rtl/>
        </w:rPr>
        <w:t xml:space="preserve"> سازمان جهانی بهداشت</w:t>
      </w:r>
      <w:r w:rsidR="008277E8" w:rsidRPr="008277E8">
        <w:rPr>
          <w:rFonts w:asciiTheme="minorBidi" w:hAnsiTheme="minorBidi"/>
          <w:sz w:val="24"/>
          <w:szCs w:val="24"/>
        </w:rPr>
        <w:t xml:space="preserve"> </w:t>
      </w:r>
    </w:p>
    <w:p w:rsidR="008277E8" w:rsidRPr="008277E8" w:rsidRDefault="008277E8" w:rsidP="008277E8">
      <w:pPr>
        <w:jc w:val="right"/>
        <w:rPr>
          <w:rFonts w:asciiTheme="minorBidi" w:hAnsiTheme="minorBidi"/>
          <w:sz w:val="24"/>
          <w:szCs w:val="24"/>
        </w:rPr>
      </w:pPr>
    </w:p>
    <w:p w:rsidR="008277E8" w:rsidRPr="000C3B96" w:rsidRDefault="000C3B96" w:rsidP="000C3B96">
      <w:pPr>
        <w:jc w:val="right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:(</w:t>
      </w:r>
      <w:r w:rsidR="008277E8" w:rsidRPr="000C3B96">
        <w:rPr>
          <w:rFonts w:asciiTheme="minorBidi" w:hAnsiTheme="minorBidi"/>
          <w:b/>
          <w:bCs/>
          <w:sz w:val="24"/>
          <w:szCs w:val="24"/>
        </w:rPr>
        <w:t>Threats</w:t>
      </w:r>
      <w:r>
        <w:rPr>
          <w:rFonts w:asciiTheme="minorBidi" w:hAnsiTheme="minorBidi"/>
          <w:b/>
          <w:bCs/>
          <w:sz w:val="24"/>
          <w:szCs w:val="24"/>
        </w:rPr>
        <w:t>)</w:t>
      </w:r>
      <w:r w:rsidR="008277E8" w:rsidRPr="000C3B96">
        <w:rPr>
          <w:rFonts w:asciiTheme="minorBidi" w:hAnsiTheme="minorBidi"/>
          <w:b/>
          <w:bCs/>
          <w:sz w:val="24"/>
          <w:szCs w:val="24"/>
          <w:rtl/>
        </w:rPr>
        <w:t>تهدیدها</w:t>
      </w:r>
    </w:p>
    <w:p w:rsidR="008277E8" w:rsidRPr="008277E8" w:rsidRDefault="00186D80" w:rsidP="00741EE8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1- </w:t>
      </w:r>
      <w:r w:rsidR="008277E8" w:rsidRPr="008277E8">
        <w:rPr>
          <w:rFonts w:asciiTheme="minorBidi" w:hAnsiTheme="minorBidi"/>
          <w:sz w:val="24"/>
          <w:szCs w:val="24"/>
          <w:rtl/>
        </w:rPr>
        <w:t xml:space="preserve">وجود مراكز متعدد و موازی كه در بسیاری از موارد باعث </w:t>
      </w:r>
      <w:r w:rsidR="006A0635">
        <w:rPr>
          <w:rFonts w:asciiTheme="minorBidi" w:hAnsiTheme="minorBidi" w:hint="cs"/>
          <w:sz w:val="24"/>
          <w:szCs w:val="24"/>
          <w:rtl/>
          <w:lang w:bidi="fa-IR"/>
        </w:rPr>
        <w:t xml:space="preserve">اتلاف </w:t>
      </w:r>
      <w:r w:rsidR="00741EE8">
        <w:rPr>
          <w:rFonts w:asciiTheme="minorBidi" w:hAnsiTheme="minorBidi" w:hint="cs"/>
          <w:sz w:val="24"/>
          <w:szCs w:val="24"/>
          <w:rtl/>
        </w:rPr>
        <w:t>وقت - انرژی و منابع میگردد.</w:t>
      </w:r>
    </w:p>
    <w:p w:rsidR="008277E8" w:rsidRDefault="000973D2" w:rsidP="00512DD7">
      <w:pPr>
        <w:jc w:val="right"/>
        <w:rPr>
          <w:rFonts w:asciiTheme="minorBidi" w:hAnsiTheme="minorBidi" w:hint="cs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  <w:lang w:bidi="fa-IR"/>
        </w:rPr>
        <w:t xml:space="preserve">2- </w:t>
      </w:r>
      <w:r w:rsidR="00186D80">
        <w:rPr>
          <w:rFonts w:asciiTheme="minorBidi" w:hAnsiTheme="minorBidi" w:hint="cs"/>
          <w:sz w:val="24"/>
          <w:szCs w:val="24"/>
          <w:rtl/>
        </w:rPr>
        <w:t>تصمیم گیر</w:t>
      </w:r>
      <w:r>
        <w:rPr>
          <w:rFonts w:asciiTheme="minorBidi" w:hAnsiTheme="minorBidi" w:hint="cs"/>
          <w:sz w:val="24"/>
          <w:szCs w:val="24"/>
          <w:rtl/>
        </w:rPr>
        <w:t>یهای ناهمگون</w:t>
      </w:r>
      <w:r w:rsidR="00186D80">
        <w:rPr>
          <w:rFonts w:asciiTheme="minorBidi" w:hAnsiTheme="minorBidi" w:hint="cs"/>
          <w:sz w:val="24"/>
          <w:szCs w:val="24"/>
          <w:rtl/>
        </w:rPr>
        <w:t xml:space="preserve"> </w:t>
      </w:r>
      <w:r w:rsidR="00741EE8">
        <w:rPr>
          <w:rFonts w:asciiTheme="minorBidi" w:hAnsiTheme="minorBidi" w:hint="cs"/>
          <w:sz w:val="24"/>
          <w:szCs w:val="24"/>
          <w:rtl/>
        </w:rPr>
        <w:t xml:space="preserve">و گاها" بی ثبات </w:t>
      </w:r>
      <w:r w:rsidR="008277E8" w:rsidRPr="008277E8">
        <w:rPr>
          <w:rFonts w:asciiTheme="minorBidi" w:hAnsiTheme="minorBidi"/>
          <w:sz w:val="24"/>
          <w:szCs w:val="24"/>
          <w:rtl/>
        </w:rPr>
        <w:t>كشور</w:t>
      </w:r>
      <w:r>
        <w:rPr>
          <w:rFonts w:asciiTheme="minorBidi" w:hAnsiTheme="minorBidi" w:hint="cs"/>
          <w:sz w:val="24"/>
          <w:szCs w:val="24"/>
          <w:rtl/>
        </w:rPr>
        <w:t>ی</w:t>
      </w:r>
      <w:r w:rsidR="008277E8" w:rsidRPr="008277E8">
        <w:rPr>
          <w:rFonts w:asciiTheme="minorBidi" w:hAnsiTheme="minorBidi"/>
          <w:sz w:val="24"/>
          <w:szCs w:val="24"/>
          <w:rtl/>
        </w:rPr>
        <w:t xml:space="preserve"> در زمینه </w:t>
      </w:r>
      <w:r w:rsidR="00512DD7">
        <w:rPr>
          <w:rFonts w:asciiTheme="minorBidi" w:hAnsiTheme="minorBidi" w:hint="cs"/>
          <w:sz w:val="24"/>
          <w:szCs w:val="24"/>
          <w:rtl/>
        </w:rPr>
        <w:t>مدیریت صحیح مشکلات مرتبط با</w:t>
      </w:r>
      <w:r w:rsidR="008277E8" w:rsidRPr="008277E8">
        <w:rPr>
          <w:rFonts w:asciiTheme="minorBidi" w:hAnsiTheme="minorBidi"/>
          <w:sz w:val="24"/>
          <w:szCs w:val="24"/>
          <w:rtl/>
        </w:rPr>
        <w:t xml:space="preserve"> سوء مصرف مواد</w:t>
      </w:r>
    </w:p>
    <w:p w:rsidR="006A0635" w:rsidRPr="008277E8" w:rsidRDefault="006A0635" w:rsidP="00512DD7">
      <w:pPr>
        <w:jc w:val="right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>3- سرعت بالای تغییر و تحولات مرتبط با سوئ مصرف مواد در جامعه</w:t>
      </w:r>
    </w:p>
    <w:p w:rsidR="008277E8" w:rsidRPr="008277E8" w:rsidRDefault="008277E8" w:rsidP="008277E8">
      <w:pPr>
        <w:jc w:val="right"/>
        <w:rPr>
          <w:rFonts w:asciiTheme="minorBidi" w:hAnsiTheme="minorBidi"/>
          <w:sz w:val="24"/>
          <w:szCs w:val="24"/>
        </w:rPr>
      </w:pPr>
    </w:p>
    <w:p w:rsidR="008277E8" w:rsidRPr="00512DD7" w:rsidRDefault="008277E8" w:rsidP="008277E8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512DD7">
        <w:rPr>
          <w:rFonts w:asciiTheme="minorBidi" w:hAnsiTheme="minorBidi"/>
          <w:b/>
          <w:bCs/>
          <w:sz w:val="24"/>
          <w:szCs w:val="24"/>
          <w:rtl/>
        </w:rPr>
        <w:t>استراتژی: پژوهشی در زمینه‌ی سوء مصرف مواد</w:t>
      </w:r>
    </w:p>
    <w:p w:rsidR="008277E8" w:rsidRPr="008277E8" w:rsidRDefault="008277E8" w:rsidP="008277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>اهداف</w:t>
      </w:r>
    </w:p>
    <w:p w:rsidR="008277E8" w:rsidRPr="008277E8" w:rsidRDefault="008277E8" w:rsidP="008277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>انجام پژوهش در زمینه‌ی همه‌گیر شناسی سوء مصرف مواد</w:t>
      </w:r>
    </w:p>
    <w:p w:rsidR="008277E8" w:rsidRPr="008277E8" w:rsidRDefault="008277E8" w:rsidP="00512DD7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انجام پژوهش در زمینه‌ی </w:t>
      </w:r>
      <w:r w:rsidR="00512DD7">
        <w:rPr>
          <w:rFonts w:asciiTheme="minorBidi" w:hAnsiTheme="minorBidi" w:hint="cs"/>
          <w:sz w:val="24"/>
          <w:szCs w:val="24"/>
          <w:rtl/>
        </w:rPr>
        <w:t>شیوه های</w:t>
      </w:r>
      <w:r w:rsidRPr="008277E8">
        <w:rPr>
          <w:rFonts w:asciiTheme="minorBidi" w:hAnsiTheme="minorBidi"/>
          <w:sz w:val="24"/>
          <w:szCs w:val="24"/>
          <w:rtl/>
        </w:rPr>
        <w:t xml:space="preserve"> پیشگیری</w:t>
      </w:r>
      <w:r w:rsidR="00512DD7">
        <w:rPr>
          <w:rFonts w:asciiTheme="minorBidi" w:hAnsiTheme="minorBidi" w:hint="cs"/>
          <w:sz w:val="24"/>
          <w:szCs w:val="24"/>
          <w:rtl/>
        </w:rPr>
        <w:t xml:space="preserve"> </w:t>
      </w:r>
      <w:r w:rsidR="00F06DE5">
        <w:rPr>
          <w:rFonts w:asciiTheme="minorBidi" w:hAnsiTheme="minorBidi" w:hint="cs"/>
          <w:sz w:val="24"/>
          <w:szCs w:val="24"/>
          <w:rtl/>
        </w:rPr>
        <w:t xml:space="preserve">اولیه </w:t>
      </w:r>
      <w:r w:rsidR="00512DD7">
        <w:rPr>
          <w:rFonts w:asciiTheme="minorBidi" w:hAnsiTheme="minorBidi" w:hint="cs"/>
          <w:sz w:val="24"/>
          <w:szCs w:val="24"/>
          <w:rtl/>
        </w:rPr>
        <w:t>از</w:t>
      </w:r>
      <w:r w:rsidRPr="008277E8">
        <w:rPr>
          <w:rFonts w:asciiTheme="minorBidi" w:hAnsiTheme="minorBidi"/>
          <w:sz w:val="24"/>
          <w:szCs w:val="24"/>
          <w:rtl/>
        </w:rPr>
        <w:t xml:space="preserve"> سوء مصرف مواد</w:t>
      </w:r>
    </w:p>
    <w:p w:rsidR="008277E8" w:rsidRPr="008277E8" w:rsidRDefault="008277E8" w:rsidP="00A57A60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انجام پژوهش در زمینه‌ی </w:t>
      </w:r>
      <w:r w:rsidR="00A57A60">
        <w:rPr>
          <w:rFonts w:asciiTheme="minorBidi" w:hAnsiTheme="minorBidi" w:hint="cs"/>
          <w:sz w:val="24"/>
          <w:szCs w:val="24"/>
          <w:rtl/>
        </w:rPr>
        <w:t>شیوه های</w:t>
      </w:r>
      <w:r w:rsidRPr="008277E8">
        <w:rPr>
          <w:rFonts w:asciiTheme="minorBidi" w:hAnsiTheme="minorBidi"/>
          <w:sz w:val="24"/>
          <w:szCs w:val="24"/>
          <w:rtl/>
        </w:rPr>
        <w:t xml:space="preserve"> موثر درمان سوء مصرف مواد</w:t>
      </w:r>
    </w:p>
    <w:p w:rsidR="008277E8" w:rsidRDefault="008277E8" w:rsidP="00A57A60">
      <w:pPr>
        <w:jc w:val="right"/>
        <w:rPr>
          <w:rFonts w:asciiTheme="minorBidi" w:hAnsiTheme="minorBidi" w:hint="cs"/>
          <w:sz w:val="24"/>
          <w:szCs w:val="24"/>
          <w:rtl/>
        </w:rPr>
      </w:pPr>
      <w:r w:rsidRPr="008277E8">
        <w:rPr>
          <w:rFonts w:asciiTheme="minorBidi" w:hAnsiTheme="minorBidi"/>
          <w:sz w:val="24"/>
          <w:szCs w:val="24"/>
          <w:rtl/>
        </w:rPr>
        <w:lastRenderedPageBreak/>
        <w:t>انجام پژوهش در زمینه‌ی كاهش آسیب</w:t>
      </w:r>
      <w:r w:rsidR="00A57A60">
        <w:rPr>
          <w:rFonts w:asciiTheme="minorBidi" w:hAnsiTheme="minorBidi" w:hint="cs"/>
          <w:sz w:val="24"/>
          <w:szCs w:val="24"/>
          <w:rtl/>
        </w:rPr>
        <w:t>های اجتماعی</w:t>
      </w:r>
      <w:r w:rsidRPr="008277E8">
        <w:rPr>
          <w:rFonts w:asciiTheme="minorBidi" w:hAnsiTheme="minorBidi"/>
          <w:sz w:val="24"/>
          <w:szCs w:val="24"/>
          <w:rtl/>
        </w:rPr>
        <w:t xml:space="preserve"> </w:t>
      </w:r>
      <w:r w:rsidR="00A57A60">
        <w:rPr>
          <w:rFonts w:asciiTheme="minorBidi" w:hAnsiTheme="minorBidi" w:hint="cs"/>
          <w:sz w:val="24"/>
          <w:szCs w:val="24"/>
          <w:rtl/>
        </w:rPr>
        <w:t xml:space="preserve">ناشی از </w:t>
      </w:r>
      <w:r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8C371E" w:rsidRDefault="008C371E" w:rsidP="008C371E">
      <w:pPr>
        <w:jc w:val="right"/>
        <w:rPr>
          <w:rFonts w:asciiTheme="minorBidi" w:hAnsiTheme="minorBidi"/>
          <w:sz w:val="24"/>
          <w:szCs w:val="24"/>
          <w:rtl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انجام پژوهش در زمینه‌ی </w:t>
      </w:r>
      <w:r>
        <w:rPr>
          <w:rFonts w:asciiTheme="minorBidi" w:hAnsiTheme="minorBidi" w:hint="cs"/>
          <w:sz w:val="24"/>
          <w:szCs w:val="24"/>
          <w:rtl/>
        </w:rPr>
        <w:t xml:space="preserve">بازتوانی مبتلایان به </w:t>
      </w:r>
      <w:r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8C371E" w:rsidRDefault="008C371E" w:rsidP="00A57A60">
      <w:pPr>
        <w:jc w:val="right"/>
        <w:rPr>
          <w:rFonts w:asciiTheme="minorBidi" w:hAnsiTheme="minorBidi"/>
          <w:sz w:val="24"/>
          <w:szCs w:val="24"/>
          <w:rtl/>
        </w:rPr>
      </w:pPr>
    </w:p>
    <w:p w:rsidR="008277E8" w:rsidRPr="00633DFB" w:rsidRDefault="008277E8" w:rsidP="008277E8">
      <w:pPr>
        <w:jc w:val="right"/>
        <w:rPr>
          <w:rFonts w:asciiTheme="minorBidi" w:hAnsiTheme="minorBidi"/>
          <w:b/>
          <w:bCs/>
          <w:sz w:val="24"/>
          <w:szCs w:val="24"/>
        </w:rPr>
      </w:pPr>
      <w:r w:rsidRPr="00633DFB">
        <w:rPr>
          <w:rFonts w:asciiTheme="minorBidi" w:hAnsiTheme="minorBidi"/>
          <w:b/>
          <w:bCs/>
          <w:sz w:val="24"/>
          <w:szCs w:val="24"/>
          <w:rtl/>
        </w:rPr>
        <w:t>فعالیت‌ها</w:t>
      </w:r>
    </w:p>
    <w:p w:rsidR="008277E8" w:rsidRPr="008277E8" w:rsidRDefault="008277E8" w:rsidP="008277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>تهیه، تنظیم، تصویب و اجرای طرح‌های پژوهشی در زمینه همه‌گیر شناسی سوء مصرف مواد</w:t>
      </w:r>
    </w:p>
    <w:p w:rsidR="008277E8" w:rsidRPr="008277E8" w:rsidRDefault="008277E8" w:rsidP="00741E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تهیه، تنظیم، تصویب و اجرای طرح‌های پژوهشی در زمینه پیشگیری </w:t>
      </w:r>
      <w:r w:rsidR="00A206E8">
        <w:rPr>
          <w:rFonts w:asciiTheme="minorBidi" w:hAnsiTheme="minorBidi" w:hint="cs"/>
          <w:sz w:val="24"/>
          <w:szCs w:val="24"/>
          <w:rtl/>
        </w:rPr>
        <w:t xml:space="preserve">اولیه </w:t>
      </w:r>
      <w:r w:rsidRPr="008277E8">
        <w:rPr>
          <w:rFonts w:asciiTheme="minorBidi" w:hAnsiTheme="minorBidi"/>
          <w:sz w:val="24"/>
          <w:szCs w:val="24"/>
          <w:rtl/>
        </w:rPr>
        <w:t>از سوء مصرف مواد</w:t>
      </w:r>
    </w:p>
    <w:p w:rsidR="008277E8" w:rsidRPr="008277E8" w:rsidRDefault="008277E8" w:rsidP="00741E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>تهیه، تنظیم، تصویب و اجرای طرح‌های پژوهشی در زمینه درمان سوء مصرف مواد</w:t>
      </w:r>
    </w:p>
    <w:p w:rsidR="008277E8" w:rsidRPr="008277E8" w:rsidRDefault="008277E8" w:rsidP="00741EE8">
      <w:pPr>
        <w:jc w:val="right"/>
        <w:rPr>
          <w:rFonts w:asciiTheme="minorBidi" w:hAnsiTheme="minorBidi"/>
          <w:sz w:val="24"/>
          <w:szCs w:val="24"/>
        </w:rPr>
      </w:pPr>
      <w:r w:rsidRPr="008277E8">
        <w:rPr>
          <w:rFonts w:asciiTheme="minorBidi" w:hAnsiTheme="minorBidi"/>
          <w:sz w:val="24"/>
          <w:szCs w:val="24"/>
          <w:rtl/>
        </w:rPr>
        <w:t>تهیه، تنظیم، تصویب و اجرای طرح‌های پژوهشی در زمینه كاهش آسیب</w:t>
      </w:r>
      <w:r w:rsidR="00741EE8">
        <w:rPr>
          <w:rFonts w:asciiTheme="minorBidi" w:hAnsiTheme="minorBidi" w:hint="cs"/>
          <w:sz w:val="24"/>
          <w:szCs w:val="24"/>
          <w:rtl/>
        </w:rPr>
        <w:t>های اجتماعی</w:t>
      </w:r>
      <w:r w:rsidRPr="008277E8">
        <w:rPr>
          <w:rFonts w:asciiTheme="minorBidi" w:hAnsiTheme="minorBidi"/>
          <w:sz w:val="24"/>
          <w:szCs w:val="24"/>
          <w:rtl/>
        </w:rPr>
        <w:t xml:space="preserve"> </w:t>
      </w:r>
      <w:r w:rsidR="00741EE8">
        <w:rPr>
          <w:rFonts w:asciiTheme="minorBidi" w:hAnsiTheme="minorBidi" w:hint="cs"/>
          <w:sz w:val="24"/>
          <w:szCs w:val="24"/>
          <w:rtl/>
        </w:rPr>
        <w:t>ناشی از</w:t>
      </w:r>
      <w:r w:rsidRPr="008277E8">
        <w:rPr>
          <w:rFonts w:asciiTheme="minorBidi" w:hAnsiTheme="minorBidi"/>
          <w:sz w:val="24"/>
          <w:szCs w:val="24"/>
          <w:rtl/>
        </w:rPr>
        <w:t xml:space="preserve"> سوء مصرف مواد</w:t>
      </w:r>
    </w:p>
    <w:p w:rsidR="00A206E8" w:rsidRDefault="00A206E8" w:rsidP="00A206E8">
      <w:pPr>
        <w:jc w:val="right"/>
        <w:rPr>
          <w:rFonts w:asciiTheme="minorBidi" w:hAnsiTheme="minorBidi"/>
          <w:sz w:val="24"/>
          <w:szCs w:val="24"/>
          <w:rtl/>
        </w:rPr>
      </w:pPr>
      <w:r w:rsidRPr="008277E8">
        <w:rPr>
          <w:rFonts w:asciiTheme="minorBidi" w:hAnsiTheme="minorBidi"/>
          <w:sz w:val="24"/>
          <w:szCs w:val="24"/>
          <w:rtl/>
        </w:rPr>
        <w:t xml:space="preserve">تهیه، تنظیم، تصویب و اجرای طرح‌های پژوهشی در زمینه‌ی </w:t>
      </w:r>
      <w:r>
        <w:rPr>
          <w:rFonts w:asciiTheme="minorBidi" w:hAnsiTheme="minorBidi" w:hint="cs"/>
          <w:sz w:val="24"/>
          <w:szCs w:val="24"/>
          <w:rtl/>
        </w:rPr>
        <w:t xml:space="preserve">بازتوانی مبتلایان به </w:t>
      </w:r>
      <w:r w:rsidRPr="008277E8">
        <w:rPr>
          <w:rFonts w:asciiTheme="minorBidi" w:hAnsiTheme="minorBidi"/>
          <w:sz w:val="24"/>
          <w:szCs w:val="24"/>
          <w:rtl/>
        </w:rPr>
        <w:t>سوء مصرف مواد</w:t>
      </w:r>
    </w:p>
    <w:p w:rsidR="0023243E" w:rsidRPr="008277E8" w:rsidRDefault="0023243E" w:rsidP="008277E8">
      <w:pPr>
        <w:tabs>
          <w:tab w:val="left" w:pos="912"/>
        </w:tabs>
        <w:bidi/>
        <w:rPr>
          <w:rFonts w:asciiTheme="minorBidi" w:hAnsiTheme="minorBidi"/>
          <w:sz w:val="24"/>
          <w:szCs w:val="24"/>
          <w:rtl/>
          <w:lang w:bidi="fa-IR"/>
        </w:rPr>
      </w:pPr>
    </w:p>
    <w:sectPr w:rsidR="0023243E" w:rsidRPr="008277E8" w:rsidSect="00D1799E">
      <w:pgSz w:w="11907" w:h="16839" w:code="9"/>
      <w:pgMar w:top="1440" w:right="144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7FD" w:rsidRDefault="00AD17FD" w:rsidP="00632E6C">
      <w:pPr>
        <w:spacing w:after="0" w:line="240" w:lineRule="auto"/>
      </w:pPr>
      <w:r>
        <w:separator/>
      </w:r>
    </w:p>
  </w:endnote>
  <w:endnote w:type="continuationSeparator" w:id="1">
    <w:p w:rsidR="00AD17FD" w:rsidRDefault="00AD17FD" w:rsidP="00632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7FD" w:rsidRDefault="00AD17FD" w:rsidP="00632E6C">
      <w:pPr>
        <w:spacing w:after="0" w:line="240" w:lineRule="auto"/>
      </w:pPr>
      <w:r>
        <w:separator/>
      </w:r>
    </w:p>
  </w:footnote>
  <w:footnote w:type="continuationSeparator" w:id="1">
    <w:p w:rsidR="00AD17FD" w:rsidRDefault="00AD17FD" w:rsidP="00632E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0AF"/>
    <w:multiLevelType w:val="hybridMultilevel"/>
    <w:tmpl w:val="5AB43924"/>
    <w:lvl w:ilvl="0" w:tplc="9DEAB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D056E"/>
    <w:multiLevelType w:val="hybridMultilevel"/>
    <w:tmpl w:val="9AC4FEAA"/>
    <w:lvl w:ilvl="0" w:tplc="0002A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23DF8"/>
    <w:multiLevelType w:val="hybridMultilevel"/>
    <w:tmpl w:val="B3D8EBF4"/>
    <w:lvl w:ilvl="0" w:tplc="056C7F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01034"/>
    <w:multiLevelType w:val="hybridMultilevel"/>
    <w:tmpl w:val="B908DC32"/>
    <w:lvl w:ilvl="0" w:tplc="D0F037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536F"/>
    <w:multiLevelType w:val="hybridMultilevel"/>
    <w:tmpl w:val="5C2C64C0"/>
    <w:lvl w:ilvl="0" w:tplc="E4D0C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96383"/>
    <w:multiLevelType w:val="hybridMultilevel"/>
    <w:tmpl w:val="189C6DFA"/>
    <w:lvl w:ilvl="0" w:tplc="AC6ACA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1455A"/>
    <w:multiLevelType w:val="hybridMultilevel"/>
    <w:tmpl w:val="B3A65AEA"/>
    <w:lvl w:ilvl="0" w:tplc="6B90CD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2E6C"/>
    <w:rsid w:val="00060EA5"/>
    <w:rsid w:val="000678E8"/>
    <w:rsid w:val="0009442E"/>
    <w:rsid w:val="00097015"/>
    <w:rsid w:val="000973D2"/>
    <w:rsid w:val="000B7013"/>
    <w:rsid w:val="000B778F"/>
    <w:rsid w:val="000C3B96"/>
    <w:rsid w:val="000C6DB5"/>
    <w:rsid w:val="00107A48"/>
    <w:rsid w:val="00186D80"/>
    <w:rsid w:val="001B13F0"/>
    <w:rsid w:val="001F37FF"/>
    <w:rsid w:val="0023243E"/>
    <w:rsid w:val="002455C1"/>
    <w:rsid w:val="00287768"/>
    <w:rsid w:val="00303E75"/>
    <w:rsid w:val="00320478"/>
    <w:rsid w:val="003B26C3"/>
    <w:rsid w:val="004027F5"/>
    <w:rsid w:val="004378BA"/>
    <w:rsid w:val="004F767A"/>
    <w:rsid w:val="00512DD7"/>
    <w:rsid w:val="00580027"/>
    <w:rsid w:val="00632E6C"/>
    <w:rsid w:val="00633DFB"/>
    <w:rsid w:val="006A0635"/>
    <w:rsid w:val="006F03A9"/>
    <w:rsid w:val="006F4482"/>
    <w:rsid w:val="00741EE8"/>
    <w:rsid w:val="007A7778"/>
    <w:rsid w:val="007C7575"/>
    <w:rsid w:val="007D40B1"/>
    <w:rsid w:val="007E25E7"/>
    <w:rsid w:val="008277E8"/>
    <w:rsid w:val="008848B9"/>
    <w:rsid w:val="008C371E"/>
    <w:rsid w:val="008D05D0"/>
    <w:rsid w:val="0099265B"/>
    <w:rsid w:val="00A206E8"/>
    <w:rsid w:val="00A30ABB"/>
    <w:rsid w:val="00A57A60"/>
    <w:rsid w:val="00A612A5"/>
    <w:rsid w:val="00AD17FD"/>
    <w:rsid w:val="00B62A1F"/>
    <w:rsid w:val="00C83BF6"/>
    <w:rsid w:val="00C94917"/>
    <w:rsid w:val="00CE7B78"/>
    <w:rsid w:val="00CF33D1"/>
    <w:rsid w:val="00D15A5A"/>
    <w:rsid w:val="00D1799E"/>
    <w:rsid w:val="00D42CF7"/>
    <w:rsid w:val="00DE78C4"/>
    <w:rsid w:val="00E31E1E"/>
    <w:rsid w:val="00E435A6"/>
    <w:rsid w:val="00E94F3C"/>
    <w:rsid w:val="00F06DE5"/>
    <w:rsid w:val="00F8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3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E6C"/>
  </w:style>
  <w:style w:type="paragraph" w:styleId="Footer">
    <w:name w:val="footer"/>
    <w:basedOn w:val="Normal"/>
    <w:link w:val="FooterChar"/>
    <w:uiPriority w:val="99"/>
    <w:semiHidden/>
    <w:unhideWhenUsed/>
    <w:rsid w:val="00632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E6C"/>
  </w:style>
  <w:style w:type="paragraph" w:styleId="ListParagraph">
    <w:name w:val="List Paragraph"/>
    <w:basedOn w:val="Normal"/>
    <w:uiPriority w:val="34"/>
    <w:qFormat/>
    <w:rsid w:val="00A30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4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EGP</cp:lastModifiedBy>
  <cp:revision>37</cp:revision>
  <cp:lastPrinted>2013-12-06T06:16:00Z</cp:lastPrinted>
  <dcterms:created xsi:type="dcterms:W3CDTF">2013-12-06T07:09:00Z</dcterms:created>
  <dcterms:modified xsi:type="dcterms:W3CDTF">2011-09-17T03:07:00Z</dcterms:modified>
</cp:coreProperties>
</file>