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8A" w:rsidRDefault="00A37591" w:rsidP="001A42A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1A42AC">
        <w:rPr>
          <w:rFonts w:asciiTheme="majorBidi" w:hAnsiTheme="majorBidi" w:cstheme="majorBidi"/>
          <w:b/>
          <w:bCs/>
          <w:sz w:val="28"/>
          <w:szCs w:val="28"/>
        </w:rPr>
        <w:t>19</w:t>
      </w:r>
      <w:r>
        <w:rPr>
          <w:rFonts w:asciiTheme="majorBidi" w:hAnsiTheme="majorBidi" w:cstheme="majorBidi"/>
          <w:b/>
          <w:bCs/>
          <w:sz w:val="28"/>
          <w:szCs w:val="28"/>
        </w:rPr>
        <w:t>-202</w:t>
      </w:r>
      <w:r w:rsidR="001A42AC">
        <w:rPr>
          <w:rFonts w:asciiTheme="majorBidi" w:hAnsiTheme="majorBidi" w:cstheme="majorBidi"/>
          <w:b/>
          <w:bCs/>
          <w:sz w:val="28"/>
          <w:szCs w:val="28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0D271F" w:rsidRPr="00964A85" w:rsidTr="00E90A43">
        <w:tc>
          <w:tcPr>
            <w:tcW w:w="3116" w:type="dxa"/>
          </w:tcPr>
          <w:p w:rsidR="00BB52EC" w:rsidRPr="00964A85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PI</w:t>
            </w:r>
          </w:p>
        </w:tc>
        <w:tc>
          <w:tcPr>
            <w:tcW w:w="6234" w:type="dxa"/>
          </w:tcPr>
          <w:p w:rsidR="00BB52EC" w:rsidRPr="00964A85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Subject</w:t>
            </w:r>
          </w:p>
        </w:tc>
      </w:tr>
      <w:tr w:rsidR="000D271F" w:rsidRPr="00964A85" w:rsidTr="00B66651">
        <w:tc>
          <w:tcPr>
            <w:tcW w:w="3116" w:type="dxa"/>
          </w:tcPr>
          <w:p w:rsidR="00BB52EC" w:rsidRPr="00964A85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Vahid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Farnia</w:t>
            </w:r>
            <w:proofErr w:type="spellEnd"/>
          </w:p>
        </w:tc>
        <w:tc>
          <w:tcPr>
            <w:tcW w:w="6234" w:type="dxa"/>
          </w:tcPr>
          <w:p w:rsidR="00964A85" w:rsidRPr="00964A85" w:rsidRDefault="007663E4" w:rsidP="00964A85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Assessment of physical and mental illnesses caused by drug abuse in the Middle East and North Africa</w:t>
            </w: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Study of the prevalence of drug use, dissociative symptoms, history of child abuse and determine the attachment style defense in patients with conversion disorder </w:t>
            </w:r>
            <w:r w:rsidRPr="00964A85">
              <w:rPr>
                <w:rFonts w:asciiTheme="majorBidi" w:hAnsiTheme="majorBidi" w:cstheme="majorBidi"/>
                <w:sz w:val="20"/>
                <w:szCs w:val="20"/>
              </w:rPr>
              <w:t>referring to hospitals affiliated to Kermanshah University of Medical Sciences in 2019</w:t>
            </w:r>
          </w:p>
          <w:p w:rsidR="007663E4" w:rsidRPr="00964A85" w:rsidRDefault="007663E4" w:rsidP="007663E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Effect of Opium and Tobacco on the Age of menopausal: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Ravensar's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Cohort Study</w:t>
            </w:r>
          </w:p>
          <w:p w:rsidR="007663E4" w:rsidRPr="00964A85" w:rsidRDefault="007663E4" w:rsidP="007663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63E4" w:rsidRPr="00964A85" w:rsidRDefault="007663E4" w:rsidP="007663E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Evaluation of quality of life and its components in people with HIV + / AIDS with opioid use disorder under methadone maintenance therapy</w:t>
            </w:r>
          </w:p>
          <w:p w:rsidR="007663E4" w:rsidRPr="00964A85" w:rsidRDefault="007663E4" w:rsidP="007663E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Role of Cognitive Attentional Syndrome (CAS), by Mediating Emotional Schemas and Mindfulness in predicting Use Craving in Substance Abusers</w:t>
            </w:r>
          </w:p>
          <w:p w:rsidR="007663E4" w:rsidRPr="00964A85" w:rsidRDefault="007663E4" w:rsidP="007663E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Prediction of tendency to addiction and disorders related with drugs based on sleep indicators (sleep quality- sleep health- sleepiness - sleep pattern type – severe insomnia and ineffective attitudes to sleep) and demographic variables in male secondary school students in Kermanshah</w:t>
            </w:r>
          </w:p>
          <w:p w:rsidR="007663E4" w:rsidRPr="00964A85" w:rsidRDefault="007663E4" w:rsidP="007663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663E4" w:rsidRPr="00964A85" w:rsidRDefault="007663E4" w:rsidP="007663E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Survey of Prevalence of Hookah and cigarette smoker and Related Demographic Factors in Kermanshah University Students of Medical Sciences in 2017</w:t>
            </w:r>
          </w:p>
          <w:p w:rsidR="007663E4" w:rsidRPr="00964A85" w:rsidRDefault="007663E4" w:rsidP="007663E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Assessing the efficacy of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risperidon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vs. placebo plus ECT therapy regimen in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persistant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methamphetamine Induced psychotic disorder in patients referred to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964A85">
              <w:rPr>
                <w:rFonts w:asciiTheme="majorBidi" w:hAnsiTheme="majorBidi" w:cstheme="majorBidi"/>
                <w:sz w:val="20"/>
                <w:szCs w:val="20"/>
              </w:rPr>
              <w:t>hospital in Kermanshah , 2017</w:t>
            </w:r>
          </w:p>
          <w:p w:rsidR="00BB52EC" w:rsidRPr="00964A85" w:rsidRDefault="00BB52E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271F" w:rsidRPr="00964A85" w:rsidTr="00BD0807">
        <w:tc>
          <w:tcPr>
            <w:tcW w:w="3116" w:type="dxa"/>
          </w:tcPr>
          <w:p w:rsidR="00EE62C9" w:rsidRPr="00964A85" w:rsidRDefault="00EE62C9" w:rsidP="00EE62C9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Toraj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Ahmadi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Jouybari</w:t>
            </w:r>
            <w:proofErr w:type="spellEnd"/>
          </w:p>
          <w:p w:rsidR="00EE62C9" w:rsidRPr="00964A85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964A85" w:rsidRDefault="007663E4" w:rsidP="00964A85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Identifying Epidemiology and Clinical Features of Irritable Bowel Syndrome in Patients Referring of Imam Khomeini Hospital in Kermanshah City During 2019: A Population Based Study</w:t>
            </w:r>
          </w:p>
          <w:p w:rsidR="007663E4" w:rsidRPr="00964A85" w:rsidRDefault="007663E4" w:rsidP="00964A85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The prevalence of suicidal thoughts in three groups of children and adolescents, middle-aged and elderly survivors from the earthquake in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Saral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-e-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Zahab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: the role of demographic variables, acute stress disorder And so the damage</w:t>
            </w:r>
          </w:p>
          <w:p w:rsidR="007663E4" w:rsidRPr="00964A85" w:rsidRDefault="007663E4" w:rsidP="007663E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study of fall index from bed in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kermanshah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imam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khomeini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from 1392-1397</w:t>
            </w:r>
          </w:p>
          <w:p w:rsidR="007663E4" w:rsidRPr="00964A85" w:rsidRDefault="007663E4" w:rsidP="007663E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Epidemiologic study of poisoned patients with Tricyclic antidepressants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hospitalizated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to the poisoning department of Imam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khomeini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during 1396</w:t>
            </w:r>
          </w:p>
          <w:p w:rsidR="007663E4" w:rsidRPr="00964A85" w:rsidRDefault="007663E4" w:rsidP="007663E4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Prediction of tendency to addiction and disorders related with drugs based on sleep indicators (sleep quality- sleep health- sleepiness - sleep pattern type - severe insomnia and ineffective attitudes to sleep) and demographic variables in male secondary school students in Kermanshah</w:t>
            </w:r>
          </w:p>
          <w:p w:rsidR="007663E4" w:rsidRPr="00964A85" w:rsidRDefault="007663E4" w:rsidP="007663E4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The relationship between of Tendency to Use Stimulants with Social Anxiety, Emotional Regulation and Psychological Capital in Kermanshah First Grade High School Students</w:t>
            </w:r>
          </w:p>
          <w:p w:rsidR="00EE62C9" w:rsidRPr="00964A85" w:rsidRDefault="007663E4" w:rsidP="00964A85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Study of Lead levels in Opium and Sap- dependent individuals in Kermanshah city in 1397</w:t>
            </w:r>
          </w:p>
        </w:tc>
      </w:tr>
      <w:tr w:rsidR="000D271F" w:rsidRPr="00964A85" w:rsidTr="0095430C">
        <w:tc>
          <w:tcPr>
            <w:tcW w:w="3116" w:type="dxa"/>
          </w:tcPr>
          <w:p w:rsidR="00EE62C9" w:rsidRPr="00964A85" w:rsidRDefault="00EE62C9" w:rsidP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Borhan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Mansouri</w:t>
            </w:r>
            <w:proofErr w:type="spellEnd"/>
          </w:p>
          <w:p w:rsidR="00EE62C9" w:rsidRPr="00964A85" w:rsidRDefault="00EE62C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693A76" w:rsidRPr="00964A85" w:rsidRDefault="00693A76" w:rsidP="00693A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Evaluation of tramadol hydrochloride toxicity in laboratory model fish in the presence of titanium dioxide nanoparticles</w:t>
            </w:r>
          </w:p>
          <w:p w:rsidR="00693A76" w:rsidRPr="00964A85" w:rsidRDefault="00693A76" w:rsidP="00693A76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A systematic review investigating the relationship between blood lead levels and anemia in children</w:t>
            </w:r>
          </w:p>
          <w:p w:rsidR="00693A76" w:rsidRPr="00964A85" w:rsidRDefault="00693A76" w:rsidP="00693A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Interaction of lead and cadmium metals with essential metals (zinc, copper, calcium and iron) in the urine of opium individuals and comparison with healthy people in </w:t>
            </w:r>
            <w:r w:rsidRPr="00964A85">
              <w:rPr>
                <w:rFonts w:asciiTheme="majorBidi" w:hAnsiTheme="majorBidi" w:cstheme="majorBidi"/>
                <w:sz w:val="20"/>
                <w:szCs w:val="20"/>
              </w:rPr>
              <w:t>the Kermanshah city</w:t>
            </w:r>
          </w:p>
          <w:p w:rsidR="00693A76" w:rsidRPr="00964A85" w:rsidRDefault="00693A76" w:rsidP="00693A7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93A76" w:rsidRPr="00964A85" w:rsidRDefault="00693A76" w:rsidP="00693A76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The effect of tramadol on the average trace elements of copper, manganese, zinc, iron, and calcium in blood serum in tramadol consumers in Kermanshah city</w:t>
            </w:r>
          </w:p>
          <w:p w:rsidR="00EE62C9" w:rsidRPr="00964A85" w:rsidRDefault="00EE62C9" w:rsidP="00693A7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271F" w:rsidRPr="00964A85" w:rsidTr="008C0FF4">
        <w:tc>
          <w:tcPr>
            <w:tcW w:w="3116" w:type="dxa"/>
          </w:tcPr>
          <w:p w:rsidR="00996434" w:rsidRPr="00964A85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Hossein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zhaleh</w:t>
            </w:r>
            <w:proofErr w:type="spellEnd"/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964A85" w:rsidRDefault="00693A76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Effects of morphine-loaded molecularly imprinted polymer (MIP)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nanocarriers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on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Staurosporine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–induced neurite elongation in PC12 cells</w:t>
            </w:r>
          </w:p>
          <w:p w:rsidR="00996434" w:rsidRPr="00964A85" w:rsidRDefault="00693A76">
            <w:pPr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D271F" w:rsidRPr="00964A85" w:rsidTr="00E6243B">
        <w:tc>
          <w:tcPr>
            <w:tcW w:w="3116" w:type="dxa"/>
          </w:tcPr>
          <w:p w:rsidR="00996434" w:rsidRPr="00964A85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Mehdi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Khodamoradi</w:t>
            </w:r>
            <w:proofErr w:type="spellEnd"/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693A76" w:rsidRPr="00964A85" w:rsidRDefault="00693A76" w:rsidP="00693A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A possible role for group Ι metabotropic glutamate receptors (mGluR1 and mGluR5) on long-term potentiation in rat hippocampus following methamphetamine administration</w:t>
            </w:r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271F" w:rsidRPr="00964A85" w:rsidTr="004B7678">
        <w:tc>
          <w:tcPr>
            <w:tcW w:w="3116" w:type="dxa"/>
          </w:tcPr>
          <w:p w:rsidR="00996434" w:rsidRPr="00964A85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Nasrin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Abdoli</w:t>
            </w:r>
            <w:proofErr w:type="spellEnd"/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693A76" w:rsidRPr="00964A85" w:rsidRDefault="00693A76" w:rsidP="00693A76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A Comparative Study on the Effects of Anxiety, Depression and Stress in Patients with Substandard Substance Abuse Mental Disorders</w:t>
            </w:r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271F" w:rsidRPr="00964A85" w:rsidTr="00526C39">
        <w:tc>
          <w:tcPr>
            <w:tcW w:w="3116" w:type="dxa"/>
          </w:tcPr>
          <w:p w:rsidR="00996434" w:rsidRPr="00964A85" w:rsidRDefault="00996434" w:rsidP="0099643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Faezeh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Tatari</w:t>
            </w:r>
            <w:proofErr w:type="spellEnd"/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693A76" w:rsidRPr="00964A85" w:rsidRDefault="00693A76" w:rsidP="00693A76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Determine the prevalence of sleep disorders and its related factors in substance dependent people referring to Kermanshah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in during the second 6</w:t>
            </w:r>
            <w:r w:rsidRPr="00964A85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964A85">
              <w:rPr>
                <w:rFonts w:asciiTheme="majorBidi" w:hAnsiTheme="majorBidi" w:cstheme="majorBidi"/>
                <w:sz w:val="20"/>
                <w:szCs w:val="20"/>
              </w:rPr>
              <w:t>months of 1397</w:t>
            </w:r>
          </w:p>
          <w:p w:rsidR="00693A76" w:rsidRPr="00964A85" w:rsidRDefault="00693A76" w:rsidP="00693A76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The Relationship between Job Stress and addiction potential in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Hospital Employees of Kermanshah in 2018</w:t>
            </w:r>
          </w:p>
          <w:p w:rsidR="00693A76" w:rsidRPr="00964A85" w:rsidRDefault="00693A76" w:rsidP="00693A76">
            <w:pPr>
              <w:spacing w:after="150" w:line="300" w:lineRule="atLeas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Psychometric properties of acute stress questionnaire (ASDS)</w:t>
            </w:r>
          </w:p>
          <w:p w:rsidR="00996434" w:rsidRPr="00964A85" w:rsidRDefault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271F" w:rsidRPr="00964A85" w:rsidTr="00526C39">
        <w:tc>
          <w:tcPr>
            <w:tcW w:w="3116" w:type="dxa"/>
          </w:tcPr>
          <w:p w:rsidR="00012A0B" w:rsidRPr="00964A85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 Mari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Attaei</w:t>
            </w:r>
            <w:proofErr w:type="spellEnd"/>
          </w:p>
          <w:p w:rsidR="000075F4" w:rsidRPr="00964A85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12A0B" w:rsidRPr="00964A85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Epidemiology and Clinical Signs of Premenstrual Syndrome (PMS) And Premenstrual Dysfunction Disorder (PMDD) in female students Secondary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Secondary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School in</w:t>
            </w:r>
            <w:r w:rsidRPr="00964A85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964A85">
              <w:rPr>
                <w:rFonts w:asciiTheme="majorBidi" w:hAnsiTheme="majorBidi" w:cstheme="majorBidi"/>
                <w:sz w:val="20"/>
                <w:szCs w:val="20"/>
              </w:rPr>
              <w:t>Kermanshah: The Role of Demographic Variables</w:t>
            </w:r>
          </w:p>
          <w:p w:rsidR="000075F4" w:rsidRPr="00964A85" w:rsidRDefault="000075F4" w:rsidP="000075F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D271F" w:rsidRPr="00964A85" w:rsidTr="00526C39">
        <w:tc>
          <w:tcPr>
            <w:tcW w:w="3116" w:type="dxa"/>
          </w:tcPr>
          <w:p w:rsidR="000075F4" w:rsidRPr="00964A85" w:rsidRDefault="000075F4" w:rsidP="000075F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Omran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Davarinejad</w:t>
            </w:r>
            <w:proofErr w:type="spellEnd"/>
          </w:p>
          <w:p w:rsidR="000075F4" w:rsidRPr="00964A85" w:rsidRDefault="000075F4" w:rsidP="009964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34" w:type="dxa"/>
          </w:tcPr>
          <w:p w:rsidR="00012A0B" w:rsidRPr="00964A85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Factors affecting the relapse of major depressive disorder (psychotic and non-psychotic) admitted patients in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Farabi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Hospital in Kermanshah city In 19-2013</w:t>
            </w:r>
          </w:p>
          <w:p w:rsidR="00012A0B" w:rsidRPr="00964A85" w:rsidRDefault="00012A0B" w:rsidP="00012A0B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>Evaluation of Palm kernel effect on kidney stones</w:t>
            </w:r>
          </w:p>
          <w:p w:rsidR="00012A0B" w:rsidRPr="00964A85" w:rsidRDefault="00012A0B" w:rsidP="00012A0B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A study on the factors affecting the Recurrence of Schizophrenia disorder among Patients Admitted to the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of Kermanshah from 2011 to 2018</w:t>
            </w:r>
          </w:p>
          <w:p w:rsidR="00012A0B" w:rsidRPr="00964A85" w:rsidRDefault="00012A0B" w:rsidP="00012A0B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A study on the therapeutic course of patients with Bipolar disorder admitted to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Farabi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hospital in Kermanshah from 2013 to 2017</w:t>
            </w:r>
          </w:p>
          <w:p w:rsidR="00012A0B" w:rsidRPr="00964A85" w:rsidRDefault="00012A0B" w:rsidP="00012A0B">
            <w:pPr>
              <w:spacing w:after="150" w:line="300" w:lineRule="atLeast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br/>
              <w:t xml:space="preserve">Assessment of Patients Satisfaction with Outpatient Health and Diagnostic Centers of </w:t>
            </w:r>
            <w:proofErr w:type="spellStart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>of</w:t>
            </w:r>
            <w:proofErr w:type="spellEnd"/>
            <w:r w:rsidRPr="00964A85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Kermanshah University of Medical Sciences in 2018-2019</w:t>
            </w:r>
          </w:p>
          <w:p w:rsidR="00012A0B" w:rsidRPr="00964A85" w:rsidRDefault="00012A0B" w:rsidP="00012A0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The Study of the Prevalence of OCD in Diabetic Patients Referring to </w:t>
            </w:r>
            <w:proofErr w:type="spellStart"/>
            <w:r w:rsidRPr="00964A85">
              <w:rPr>
                <w:rFonts w:asciiTheme="majorBidi" w:hAnsiTheme="majorBidi" w:cstheme="majorBidi"/>
                <w:sz w:val="20"/>
                <w:szCs w:val="20"/>
              </w:rPr>
              <w:t>Taleghani</w:t>
            </w:r>
            <w:proofErr w:type="spellEnd"/>
            <w:r w:rsidRPr="00964A85">
              <w:rPr>
                <w:rFonts w:asciiTheme="majorBidi" w:hAnsiTheme="majorBidi" w:cstheme="majorBidi"/>
                <w:sz w:val="20"/>
                <w:szCs w:val="20"/>
              </w:rPr>
              <w:t xml:space="preserve"> Hospital and Non-Diabetic Patients in 2018</w:t>
            </w:r>
          </w:p>
          <w:p w:rsidR="000D271F" w:rsidRPr="00964A85" w:rsidRDefault="000D271F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012A0B" w:rsidRPr="00964A85" w:rsidRDefault="00012A0B" w:rsidP="00012A0B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64A85">
              <w:rPr>
                <w:rFonts w:asciiTheme="majorBidi" w:hAnsiTheme="majorBidi" w:cstheme="majorBidi"/>
                <w:sz w:val="20"/>
                <w:szCs w:val="20"/>
              </w:rPr>
              <w:t>The study of prevalence of obsessive-compulsive disorder in patients with irritable bowel syndrome Kermanshah city 2019</w:t>
            </w:r>
          </w:p>
          <w:p w:rsidR="000075F4" w:rsidRPr="00964A85" w:rsidRDefault="000075F4" w:rsidP="00012A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5338A" w:rsidRPr="0085338A" w:rsidRDefault="0085338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5338A" w:rsidRDefault="0085338A"/>
    <w:sectPr w:rsidR="0085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A"/>
    <w:rsid w:val="000075F4"/>
    <w:rsid w:val="00012A0B"/>
    <w:rsid w:val="00036A49"/>
    <w:rsid w:val="00087304"/>
    <w:rsid w:val="000D271F"/>
    <w:rsid w:val="001A42AC"/>
    <w:rsid w:val="002167E6"/>
    <w:rsid w:val="0027390E"/>
    <w:rsid w:val="00693A76"/>
    <w:rsid w:val="007663E4"/>
    <w:rsid w:val="0085338A"/>
    <w:rsid w:val="00964A85"/>
    <w:rsid w:val="00996434"/>
    <w:rsid w:val="00A37591"/>
    <w:rsid w:val="00BB52EC"/>
    <w:rsid w:val="00C2299B"/>
    <w:rsid w:val="00D94CC0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D879-7B59-4124-8FE0-78A17E01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Tahghighat</dc:creator>
  <cp:keywords/>
  <dc:description/>
  <cp:lastModifiedBy>Tahghighat</cp:lastModifiedBy>
  <cp:revision>8</cp:revision>
  <dcterms:created xsi:type="dcterms:W3CDTF">2022-01-09T06:02:00Z</dcterms:created>
  <dcterms:modified xsi:type="dcterms:W3CDTF">2022-01-09T07:50:00Z</dcterms:modified>
</cp:coreProperties>
</file>